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3A4479">
        <w:rPr>
          <w:rFonts w:ascii="Palatino Linotype" w:hAnsi="Palatino Linotype" w:cs="Arial"/>
          <w:b/>
          <w:bCs/>
          <w:sz w:val="23"/>
          <w:szCs w:val="23"/>
        </w:rPr>
        <w:t>3677</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05D79" w:rsidRPr="00505D79" w:rsidRDefault="00E6179D">
          <w:pPr>
            <w:pStyle w:val="TDC1"/>
            <w:rPr>
              <w:rFonts w:eastAsiaTheme="minorEastAsia"/>
              <w:b w:val="0"/>
              <w:sz w:val="24"/>
              <w:szCs w:val="24"/>
              <w:lang w:eastAsia="es-MX"/>
            </w:rPr>
          </w:pPr>
          <w:r w:rsidRPr="00505D79">
            <w:rPr>
              <w:sz w:val="24"/>
              <w:szCs w:val="24"/>
            </w:rPr>
            <w:fldChar w:fldCharType="begin"/>
          </w:r>
          <w:r w:rsidRPr="00505D79">
            <w:rPr>
              <w:sz w:val="24"/>
              <w:szCs w:val="24"/>
            </w:rPr>
            <w:instrText xml:space="preserve"> TOC \o "1-3" \h \z \u </w:instrText>
          </w:r>
          <w:r w:rsidRPr="00505D79">
            <w:rPr>
              <w:sz w:val="24"/>
              <w:szCs w:val="24"/>
            </w:rPr>
            <w:fldChar w:fldCharType="separate"/>
          </w:r>
          <w:hyperlink w:anchor="_Toc532211671" w:history="1">
            <w:r w:rsidR="00505D79" w:rsidRPr="00505D79">
              <w:rPr>
                <w:rStyle w:val="Hipervnculo"/>
                <w:rFonts w:eastAsia="Times New Roman"/>
                <w:sz w:val="24"/>
                <w:szCs w:val="24"/>
              </w:rPr>
              <w:t>I.</w:t>
            </w:r>
            <w:r w:rsidR="00505D79" w:rsidRPr="00505D79">
              <w:rPr>
                <w:rFonts w:eastAsiaTheme="minorEastAsia"/>
                <w:b w:val="0"/>
                <w:sz w:val="24"/>
                <w:szCs w:val="24"/>
                <w:lang w:eastAsia="es-MX"/>
              </w:rPr>
              <w:tab/>
            </w:r>
            <w:r w:rsidR="00505D79" w:rsidRPr="00505D79">
              <w:rPr>
                <w:rStyle w:val="Hipervnculo"/>
                <w:rFonts w:eastAsia="Times New Roman"/>
                <w:sz w:val="24"/>
                <w:szCs w:val="24"/>
              </w:rPr>
              <w:t>Consideraciones Generales</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_Toc532211671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w:t>
            </w:r>
            <w:r w:rsidR="00505D79" w:rsidRPr="00505D79">
              <w:rPr>
                <w:webHidden/>
                <w:sz w:val="24"/>
                <w:szCs w:val="24"/>
              </w:rPr>
              <w:fldChar w:fldCharType="end"/>
            </w:r>
          </w:hyperlink>
        </w:p>
        <w:p w:rsidR="00505D79" w:rsidRPr="00505D79" w:rsidRDefault="0000616B">
          <w:pPr>
            <w:pStyle w:val="TDC1"/>
            <w:rPr>
              <w:rFonts w:eastAsiaTheme="minorEastAsia"/>
              <w:b w:val="0"/>
              <w:sz w:val="24"/>
              <w:szCs w:val="24"/>
              <w:lang w:eastAsia="es-MX"/>
            </w:rPr>
          </w:pPr>
          <w:hyperlink w:anchor="_Toc532211672" w:history="1">
            <w:r w:rsidR="00505D79" w:rsidRPr="00505D79">
              <w:rPr>
                <w:rStyle w:val="Hipervnculo"/>
                <w:rFonts w:eastAsia="Calibri"/>
                <w:sz w:val="24"/>
                <w:szCs w:val="24"/>
                <w:lang w:val="es-ES"/>
              </w:rPr>
              <w:t>II.</w:t>
            </w:r>
            <w:r w:rsidR="00505D79" w:rsidRPr="00505D79">
              <w:rPr>
                <w:rFonts w:eastAsiaTheme="minorEastAsia"/>
                <w:b w:val="0"/>
                <w:sz w:val="24"/>
                <w:szCs w:val="24"/>
                <w:lang w:eastAsia="es-MX"/>
              </w:rPr>
              <w:tab/>
            </w:r>
            <w:r w:rsidR="00505D79" w:rsidRPr="00505D79">
              <w:rPr>
                <w:rStyle w:val="Hipervnculo"/>
                <w:rFonts w:eastAsia="Calibri"/>
                <w:sz w:val="24"/>
                <w:szCs w:val="24"/>
                <w:lang w:val="es-ES"/>
              </w:rPr>
              <w:t>De los requerimientos planteados en el recurso de revisión.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_Toc532211672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2</w:t>
            </w:r>
            <w:r w:rsidR="00505D79" w:rsidRPr="00505D79">
              <w:rPr>
                <w:webHidden/>
                <w:sz w:val="24"/>
                <w:szCs w:val="24"/>
              </w:rPr>
              <w:fldChar w:fldCharType="end"/>
            </w:r>
          </w:hyperlink>
        </w:p>
        <w:p w:rsidR="00505D79" w:rsidRPr="00505D79" w:rsidRDefault="0000616B">
          <w:pPr>
            <w:pStyle w:val="TDC2"/>
            <w:rPr>
              <w:rFonts w:ascii="Palatino Linotype" w:eastAsiaTheme="minorEastAsia" w:hAnsi="Palatino Linotype"/>
              <w:noProof/>
              <w:sz w:val="24"/>
              <w:szCs w:val="24"/>
              <w:lang w:eastAsia="es-MX"/>
            </w:rPr>
          </w:pPr>
          <w:hyperlink w:anchor="_Toc532211673" w:history="1">
            <w:r w:rsidR="00505D79" w:rsidRPr="00505D79">
              <w:rPr>
                <w:rStyle w:val="Hipervnculo"/>
                <w:rFonts w:ascii="Palatino Linotype" w:hAnsi="Palatino Linotype"/>
                <w:b/>
                <w:noProof/>
                <w:sz w:val="24"/>
                <w:szCs w:val="24"/>
              </w:rPr>
              <w:t>III. Del Derecho de Acceso a la información pública y el deber de motivar.</w:t>
            </w:r>
            <w:r w:rsidR="00505D79" w:rsidRPr="00505D79">
              <w:rPr>
                <w:rFonts w:ascii="Palatino Linotype" w:hAnsi="Palatino Linotype"/>
                <w:noProof/>
                <w:webHidden/>
                <w:sz w:val="24"/>
                <w:szCs w:val="24"/>
              </w:rPr>
              <w:tab/>
            </w:r>
            <w:r w:rsidR="00505D79" w:rsidRPr="00505D79">
              <w:rPr>
                <w:rFonts w:ascii="Palatino Linotype" w:hAnsi="Palatino Linotype"/>
                <w:noProof/>
                <w:webHidden/>
                <w:sz w:val="24"/>
                <w:szCs w:val="24"/>
              </w:rPr>
              <w:fldChar w:fldCharType="begin"/>
            </w:r>
            <w:r w:rsidR="00505D79" w:rsidRPr="00505D79">
              <w:rPr>
                <w:rFonts w:ascii="Palatino Linotype" w:hAnsi="Palatino Linotype"/>
                <w:noProof/>
                <w:webHidden/>
                <w:sz w:val="24"/>
                <w:szCs w:val="24"/>
              </w:rPr>
              <w:instrText xml:space="preserve"> PAGEREF _Toc532211673 \h </w:instrText>
            </w:r>
            <w:r w:rsidR="00505D79" w:rsidRPr="00505D79">
              <w:rPr>
                <w:rFonts w:ascii="Palatino Linotype" w:hAnsi="Palatino Linotype"/>
                <w:noProof/>
                <w:webHidden/>
                <w:sz w:val="24"/>
                <w:szCs w:val="24"/>
              </w:rPr>
            </w:r>
            <w:r w:rsidR="00505D79" w:rsidRPr="00505D79">
              <w:rPr>
                <w:rFonts w:ascii="Palatino Linotype" w:hAnsi="Palatino Linotype"/>
                <w:noProof/>
                <w:webHidden/>
                <w:sz w:val="24"/>
                <w:szCs w:val="24"/>
              </w:rPr>
              <w:fldChar w:fldCharType="separate"/>
            </w:r>
            <w:r w:rsidR="00505D79" w:rsidRPr="00505D79">
              <w:rPr>
                <w:rFonts w:ascii="Palatino Linotype" w:hAnsi="Palatino Linotype"/>
                <w:noProof/>
                <w:webHidden/>
                <w:sz w:val="24"/>
                <w:szCs w:val="24"/>
              </w:rPr>
              <w:t>5</w:t>
            </w:r>
            <w:r w:rsidR="00505D79" w:rsidRPr="00505D79">
              <w:rPr>
                <w:rFonts w:ascii="Palatino Linotype" w:hAnsi="Palatino Linotype"/>
                <w:noProof/>
                <w:webHidden/>
                <w:sz w:val="24"/>
                <w:szCs w:val="24"/>
              </w:rPr>
              <w:fldChar w:fldCharType="end"/>
            </w:r>
          </w:hyperlink>
        </w:p>
        <w:p w:rsidR="00505D79" w:rsidRPr="00505D79" w:rsidRDefault="0000616B">
          <w:pPr>
            <w:pStyle w:val="TDC1"/>
            <w:rPr>
              <w:rFonts w:eastAsiaTheme="minorEastAsia"/>
              <w:b w:val="0"/>
              <w:sz w:val="24"/>
              <w:szCs w:val="24"/>
              <w:lang w:eastAsia="es-MX"/>
            </w:rPr>
          </w:pPr>
          <w:hyperlink w:anchor="_Toc532211674" w:history="1">
            <w:r w:rsidR="00505D79" w:rsidRPr="00505D79">
              <w:rPr>
                <w:rStyle w:val="Hipervnculo"/>
                <w:rFonts w:eastAsia="Calibri"/>
                <w:sz w:val="24"/>
                <w:szCs w:val="24"/>
              </w:rPr>
              <w:t>IV. Del Pronunciamiento simple</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_Toc532211674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10</w:t>
            </w:r>
            <w:r w:rsidR="00505D79" w:rsidRPr="00505D79">
              <w:rPr>
                <w:webHidden/>
                <w:sz w:val="24"/>
                <w:szCs w:val="24"/>
              </w:rPr>
              <w:fldChar w:fldCharType="end"/>
            </w:r>
          </w:hyperlink>
        </w:p>
        <w:p w:rsidR="00505D79" w:rsidRPr="00505D79" w:rsidRDefault="0000616B">
          <w:pPr>
            <w:pStyle w:val="TDC1"/>
            <w:rPr>
              <w:rFonts w:eastAsiaTheme="minorEastAsia"/>
              <w:b w:val="0"/>
              <w:sz w:val="24"/>
              <w:szCs w:val="24"/>
              <w:lang w:eastAsia="es-MX"/>
            </w:rPr>
          </w:pPr>
          <w:hyperlink w:anchor="_Toc532211675" w:history="1">
            <w:r w:rsidR="00505D79" w:rsidRPr="00505D79">
              <w:rPr>
                <w:rStyle w:val="Hipervnculo"/>
                <w:rFonts w:eastAsia="Calibri"/>
                <w:sz w:val="24"/>
                <w:szCs w:val="24"/>
              </w:rPr>
              <w:t>V. Conclusión.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_Toc532211675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17</w:t>
            </w:r>
            <w:r w:rsidR="00505D79" w:rsidRPr="00505D79">
              <w:rPr>
                <w:webHidden/>
                <w:sz w:val="24"/>
                <w:szCs w:val="24"/>
              </w:rPr>
              <w:fldChar w:fldCharType="end"/>
            </w:r>
          </w:hyperlink>
        </w:p>
        <w:p w:rsidR="00E6179D" w:rsidRPr="00505D79" w:rsidRDefault="00E6179D" w:rsidP="00B73B30">
          <w:pPr>
            <w:spacing w:line="360" w:lineRule="auto"/>
            <w:rPr>
              <w:rFonts w:ascii="Palatino Linotype" w:hAnsi="Palatino Linotype"/>
              <w:sz w:val="24"/>
              <w:szCs w:val="24"/>
            </w:rPr>
          </w:pPr>
          <w:r w:rsidRPr="00505D7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1167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6E5F97">
        <w:rPr>
          <w:rFonts w:ascii="Palatino Linotype" w:hAnsi="Palatino Linotype"/>
        </w:rPr>
        <w:t>el</w:t>
      </w:r>
      <w:r w:rsidR="003A4479" w:rsidRPr="003A4479">
        <w:rPr>
          <w:rFonts w:ascii="Palatino Linotype" w:hAnsi="Palatino Linotype"/>
          <w:b/>
        </w:rPr>
        <w:t xml:space="preserve"> </w:t>
      </w:r>
      <w:r w:rsidR="003A4479" w:rsidRPr="003A4479">
        <w:rPr>
          <w:rFonts w:ascii="Palatino Linotype" w:hAnsi="Palatino Linotype"/>
          <w:b/>
          <w:sz w:val="24"/>
          <w:szCs w:val="24"/>
        </w:rPr>
        <w:t xml:space="preserve">C. </w:t>
      </w:r>
      <w:r w:rsidR="0000616B" w:rsidRPr="0000616B">
        <w:rPr>
          <w:rFonts w:ascii="Palatino Linotype" w:hAnsi="Palatino Linotype" w:cs="Arial"/>
          <w:b/>
          <w:bCs/>
          <w:sz w:val="24"/>
          <w:szCs w:val="24"/>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3A4479" w:rsidRPr="003A4479">
        <w:rPr>
          <w:rFonts w:ascii="Palatino Linotype" w:hAnsi="Palatino Linotype"/>
          <w:b/>
        </w:rPr>
        <w:t xml:space="preserve"> </w:t>
      </w:r>
      <w:r w:rsidR="003A4479" w:rsidRPr="003A4479">
        <w:rPr>
          <w:rFonts w:ascii="Palatino Linotype" w:hAnsi="Palatino Linotype"/>
          <w:b/>
          <w:sz w:val="24"/>
          <w:szCs w:val="24"/>
        </w:rPr>
        <w:t>Tribunal Estatal de Conciliación y Arbitraje</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3A4479">
        <w:rPr>
          <w:rFonts w:ascii="Palatino Linotype" w:hAnsi="Palatino Linotype" w:cs="Arial"/>
          <w:b/>
          <w:bCs/>
          <w:sz w:val="23"/>
          <w:szCs w:val="23"/>
        </w:rPr>
        <w:t>3677</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3A4479">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221167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el</w:t>
      </w:r>
      <w:r w:rsidR="003A4479" w:rsidRPr="003A4479">
        <w:rPr>
          <w:rFonts w:ascii="Palatino Linotype" w:hAnsi="Palatino Linotype"/>
          <w:b/>
        </w:rPr>
        <w:t xml:space="preserve"> </w:t>
      </w:r>
      <w:r w:rsidR="003A4479" w:rsidRPr="00B220DB">
        <w:rPr>
          <w:rFonts w:ascii="Palatino Linotype" w:hAnsi="Palatino Linotype"/>
          <w:b/>
          <w:sz w:val="24"/>
          <w:szCs w:val="24"/>
        </w:rPr>
        <w:t>Tribunal Estatal de Conciliación y Arbitraje</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B220DB" w:rsidRPr="00CC23CD" w:rsidRDefault="00B220DB" w:rsidP="00B220DB">
      <w:pPr>
        <w:spacing w:before="160"/>
        <w:ind w:left="709" w:right="709"/>
        <w:jc w:val="both"/>
        <w:rPr>
          <w:rFonts w:ascii="Palatino Linotype" w:hAnsi="Palatino Linotype"/>
        </w:rPr>
      </w:pPr>
      <w:r w:rsidRPr="00CC23CD">
        <w:rPr>
          <w:rFonts w:ascii="Palatino Linotype" w:hAnsi="Palatino Linotype" w:cs="Arial"/>
          <w:i/>
        </w:rPr>
        <w:lastRenderedPageBreak/>
        <w:t xml:space="preserve">“Se solicita con fundamento en el </w:t>
      </w:r>
      <w:proofErr w:type="spellStart"/>
      <w:r w:rsidRPr="00CC23CD">
        <w:rPr>
          <w:rFonts w:ascii="Palatino Linotype" w:hAnsi="Palatino Linotype" w:cs="Arial"/>
          <w:i/>
        </w:rPr>
        <w:t>articulo</w:t>
      </w:r>
      <w:proofErr w:type="spellEnd"/>
      <w:r w:rsidRPr="00CC23CD">
        <w:rPr>
          <w:rFonts w:ascii="Palatino Linotype" w:hAnsi="Palatino Linotype" w:cs="Arial"/>
          <w:i/>
        </w:rPr>
        <w:t xml:space="preserve"> 99 </w:t>
      </w:r>
      <w:proofErr w:type="spellStart"/>
      <w:r w:rsidRPr="00CC23CD">
        <w:rPr>
          <w:rFonts w:ascii="Palatino Linotype" w:hAnsi="Palatino Linotype" w:cs="Arial"/>
          <w:i/>
        </w:rPr>
        <w:t>fraccion</w:t>
      </w:r>
      <w:proofErr w:type="spellEnd"/>
      <w:r w:rsidRPr="00CC23CD">
        <w:rPr>
          <w:rFonts w:ascii="Palatino Linotype" w:hAnsi="Palatino Linotype" w:cs="Arial"/>
          <w:i/>
        </w:rPr>
        <w:t xml:space="preserve"> III, </w:t>
      </w:r>
      <w:proofErr w:type="spellStart"/>
      <w:r w:rsidRPr="00CC23CD">
        <w:rPr>
          <w:rFonts w:ascii="Palatino Linotype" w:hAnsi="Palatino Linotype" w:cs="Arial"/>
          <w:i/>
        </w:rPr>
        <w:t>fraccion</w:t>
      </w:r>
      <w:proofErr w:type="spellEnd"/>
      <w:r w:rsidRPr="00CC23CD">
        <w:rPr>
          <w:rFonts w:ascii="Palatino Linotype" w:hAnsi="Palatino Linotype" w:cs="Arial"/>
          <w:i/>
        </w:rPr>
        <w:t xml:space="preserve"> IV, </w:t>
      </w:r>
      <w:proofErr w:type="spellStart"/>
      <w:r w:rsidRPr="00CC23CD">
        <w:rPr>
          <w:rFonts w:ascii="Palatino Linotype" w:hAnsi="Palatino Linotype" w:cs="Arial"/>
          <w:i/>
        </w:rPr>
        <w:t>fraccion</w:t>
      </w:r>
      <w:proofErr w:type="spellEnd"/>
      <w:r w:rsidRPr="00CC23CD">
        <w:rPr>
          <w:rFonts w:ascii="Palatino Linotype" w:hAnsi="Palatino Linotype" w:cs="Arial"/>
          <w:i/>
        </w:rPr>
        <w:t xml:space="preserve"> VII y </w:t>
      </w:r>
      <w:proofErr w:type="spellStart"/>
      <w:r w:rsidRPr="00CC23CD">
        <w:rPr>
          <w:rFonts w:ascii="Palatino Linotype" w:hAnsi="Palatino Linotype" w:cs="Arial"/>
          <w:i/>
        </w:rPr>
        <w:t>fraccion</w:t>
      </w:r>
      <w:proofErr w:type="spellEnd"/>
      <w:r w:rsidRPr="00CC23CD">
        <w:rPr>
          <w:rFonts w:ascii="Palatino Linotype" w:hAnsi="Palatino Linotype" w:cs="Arial"/>
          <w:i/>
        </w:rPr>
        <w:t xml:space="preserve"> VIII de la LEY DE TRANSPARENCIA Y ACCESO A LA INFORMACIÓN PÚBLICA DEL ESTADO DE MÉXICO Y MUNICIPIOS sea entregada la siguiente información; el estatuto del SUTEYM </w:t>
      </w:r>
      <w:proofErr w:type="spellStart"/>
      <w:r w:rsidRPr="00CC23CD">
        <w:rPr>
          <w:rFonts w:ascii="Palatino Linotype" w:hAnsi="Palatino Linotype" w:cs="Arial"/>
          <w:i/>
        </w:rPr>
        <w:t>Seccion</w:t>
      </w:r>
      <w:proofErr w:type="spellEnd"/>
      <w:r w:rsidRPr="00CC23CD">
        <w:rPr>
          <w:rFonts w:ascii="Palatino Linotype" w:hAnsi="Palatino Linotype" w:cs="Arial"/>
          <w:i/>
        </w:rPr>
        <w:t xml:space="preserve"> Ecatepec, el contrato colectivo de trabajo entre el H. Ayuntamiento de Ecatepec de Morelos y el SUTEYM </w:t>
      </w:r>
      <w:proofErr w:type="spellStart"/>
      <w:r w:rsidRPr="00CC23CD">
        <w:rPr>
          <w:rFonts w:ascii="Palatino Linotype" w:hAnsi="Palatino Linotype" w:cs="Arial"/>
          <w:i/>
        </w:rPr>
        <w:t>Seccion</w:t>
      </w:r>
      <w:proofErr w:type="spellEnd"/>
      <w:r w:rsidRPr="00CC23CD">
        <w:rPr>
          <w:rFonts w:ascii="Palatino Linotype" w:hAnsi="Palatino Linotype" w:cs="Arial"/>
          <w:i/>
        </w:rPr>
        <w:t xml:space="preserve"> Ecatepec, El tabulador salarial del SUTEYM </w:t>
      </w:r>
      <w:proofErr w:type="spellStart"/>
      <w:r w:rsidRPr="00CC23CD">
        <w:rPr>
          <w:rFonts w:ascii="Palatino Linotype" w:hAnsi="Palatino Linotype" w:cs="Arial"/>
          <w:i/>
        </w:rPr>
        <w:t>Seccion</w:t>
      </w:r>
      <w:proofErr w:type="spellEnd"/>
      <w:r w:rsidRPr="00CC23CD">
        <w:rPr>
          <w:rFonts w:ascii="Palatino Linotype" w:hAnsi="Palatino Linotype" w:cs="Arial"/>
          <w:i/>
        </w:rPr>
        <w:t xml:space="preserve"> Ecatepec, el </w:t>
      </w:r>
      <w:proofErr w:type="spellStart"/>
      <w:r w:rsidRPr="00CC23CD">
        <w:rPr>
          <w:rFonts w:ascii="Palatino Linotype" w:hAnsi="Palatino Linotype" w:cs="Arial"/>
          <w:i/>
        </w:rPr>
        <w:t>padron</w:t>
      </w:r>
      <w:proofErr w:type="spellEnd"/>
      <w:r w:rsidRPr="00CC23CD">
        <w:rPr>
          <w:rFonts w:ascii="Palatino Linotype" w:hAnsi="Palatino Linotype" w:cs="Arial"/>
          <w:i/>
        </w:rPr>
        <w:t xml:space="preserve"> de afiliados del SUTEYM </w:t>
      </w:r>
      <w:proofErr w:type="spellStart"/>
      <w:r w:rsidRPr="00CC23CD">
        <w:rPr>
          <w:rFonts w:ascii="Palatino Linotype" w:hAnsi="Palatino Linotype" w:cs="Arial"/>
          <w:i/>
        </w:rPr>
        <w:t>Seccion</w:t>
      </w:r>
      <w:proofErr w:type="spellEnd"/>
      <w:r w:rsidRPr="00CC23CD">
        <w:rPr>
          <w:rFonts w:ascii="Palatino Linotype" w:hAnsi="Palatino Linotype" w:cs="Arial"/>
          <w:i/>
        </w:rPr>
        <w:t xml:space="preserve"> Ecatepec, </w:t>
      </w:r>
      <w:proofErr w:type="spellStart"/>
      <w:r w:rsidRPr="00CC23CD">
        <w:rPr>
          <w:rFonts w:ascii="Palatino Linotype" w:hAnsi="Palatino Linotype" w:cs="Arial"/>
          <w:i/>
        </w:rPr>
        <w:t>asi</w:t>
      </w:r>
      <w:proofErr w:type="spellEnd"/>
      <w:r w:rsidRPr="00CC23CD">
        <w:rPr>
          <w:rFonts w:ascii="Palatino Linotype" w:hAnsi="Palatino Linotype" w:cs="Arial"/>
          <w:i/>
        </w:rPr>
        <w:t xml:space="preserve"> como el convenio laboral 2017 y 2018 firmados entre el sujeto obligado mencionado anteriormente y la </w:t>
      </w:r>
      <w:proofErr w:type="spellStart"/>
      <w:r w:rsidRPr="00CC23CD">
        <w:rPr>
          <w:rFonts w:ascii="Palatino Linotype" w:hAnsi="Palatino Linotype" w:cs="Arial"/>
          <w:i/>
        </w:rPr>
        <w:t>Seccion</w:t>
      </w:r>
      <w:proofErr w:type="spellEnd"/>
      <w:r w:rsidRPr="00CC23CD">
        <w:rPr>
          <w:rFonts w:ascii="Palatino Linotype" w:hAnsi="Palatino Linotype" w:cs="Arial"/>
          <w:i/>
        </w:rPr>
        <w:t xml:space="preserve"> sindical igualmente mencionada.” </w:t>
      </w:r>
      <w:r w:rsidRPr="00CC23CD">
        <w:rPr>
          <w:rFonts w:ascii="Palatino Linotype" w:hAnsi="Palatino Linotype"/>
        </w:rPr>
        <w:t>(Sic)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422BF0">
      <w:pPr>
        <w:pStyle w:val="Prrafodelista"/>
        <w:numPr>
          <w:ilvl w:val="0"/>
          <w:numId w:val="1"/>
        </w:numPr>
        <w:spacing w:before="120" w:after="120" w:line="360" w:lineRule="auto"/>
        <w:ind w:right="49"/>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B220DB" w:rsidRPr="00B220DB">
        <w:rPr>
          <w:rFonts w:ascii="Palatino Linotype" w:hAnsi="Palatino Linotype"/>
          <w:b/>
          <w:sz w:val="24"/>
          <w:szCs w:val="24"/>
        </w:rPr>
        <w:t xml:space="preserve"> Tribunal Estatal de Conciliación y Arbitraje</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6D3CE1"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5C253D">
        <w:rPr>
          <w:rFonts w:ascii="Palatino Linotype" w:hAnsi="Palatino Linotype" w:cs="Arial"/>
          <w:b/>
          <w:sz w:val="24"/>
          <w:szCs w:val="24"/>
        </w:rPr>
        <w:t xml:space="preserve"> </w:t>
      </w:r>
      <w:r w:rsidR="00B220DB" w:rsidRPr="00B220DB">
        <w:rPr>
          <w:rFonts w:ascii="Palatino Linotype" w:hAnsi="Palatino Linotype"/>
          <w:b/>
          <w:sz w:val="24"/>
          <w:szCs w:val="24"/>
        </w:rPr>
        <w:t>Tribunal Estatal de Conciliación y Arbitraje</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B220DB" w:rsidRPr="00B220DB" w:rsidRDefault="00B220DB" w:rsidP="00B220DB">
      <w:pPr>
        <w:pStyle w:val="Prrafodelista"/>
        <w:rPr>
          <w:rFonts w:ascii="Palatino Linotype" w:hAnsi="Palatino Linotype"/>
          <w:i/>
          <w:sz w:val="24"/>
          <w:szCs w:val="24"/>
        </w:rPr>
      </w:pPr>
      <w:r w:rsidRPr="00B220DB">
        <w:rPr>
          <w:rFonts w:ascii="Palatino Linotype" w:hAnsi="Palatino Linotype"/>
          <w:i/>
          <w:sz w:val="24"/>
          <w:szCs w:val="24"/>
        </w:rPr>
        <w:t>“a)</w:t>
      </w:r>
      <w:r w:rsidRPr="00B220DB">
        <w:rPr>
          <w:rFonts w:ascii="Palatino Linotype" w:hAnsi="Palatino Linotype"/>
          <w:i/>
          <w:sz w:val="24"/>
          <w:szCs w:val="24"/>
        </w:rPr>
        <w:tab/>
        <w:t>El Estatuto Interno del Sindicato Único de Trabajadores de los Poderes, Municipios e Instituciones Descentralizadas del Estado de México, vigente al 26 de septiembre de 2018;</w:t>
      </w:r>
    </w:p>
    <w:p w:rsidR="00B220DB" w:rsidRPr="00B220DB" w:rsidRDefault="00B220DB" w:rsidP="00B220DB">
      <w:pPr>
        <w:pStyle w:val="Prrafodelista"/>
        <w:rPr>
          <w:rFonts w:ascii="Palatino Linotype" w:hAnsi="Palatino Linotype"/>
          <w:i/>
          <w:sz w:val="24"/>
          <w:szCs w:val="24"/>
        </w:rPr>
      </w:pPr>
      <w:r w:rsidRPr="00B220DB">
        <w:rPr>
          <w:rFonts w:ascii="Palatino Linotype" w:hAnsi="Palatino Linotype"/>
          <w:i/>
          <w:sz w:val="24"/>
          <w:szCs w:val="24"/>
        </w:rPr>
        <w:lastRenderedPageBreak/>
        <w:t>b)</w:t>
      </w:r>
      <w:r w:rsidRPr="00B220DB">
        <w:rPr>
          <w:rFonts w:ascii="Palatino Linotype" w:hAnsi="Palatino Linotype"/>
          <w:i/>
          <w:sz w:val="24"/>
          <w:szCs w:val="24"/>
        </w:rPr>
        <w:tab/>
        <w:t>Los contratos colectivos de trabajo celebrados del 26 de septiembre de 2017 al 26 de septiembre de 2018, entre el Ayuntamiento de Ecatepec de Morelos y el Sindicato Único de Trabajadores de los Poderes, Municipios e Instituciones Descentralizadas del Estado de México, en los que haya participado, como parte de su representación, la Sección Sindical Ecatepec, de ser procedente en versión pública, y</w:t>
      </w:r>
    </w:p>
    <w:p w:rsidR="00B220DB" w:rsidRPr="00B220DB" w:rsidRDefault="00B220DB" w:rsidP="00B220DB">
      <w:pPr>
        <w:pStyle w:val="Prrafodelista"/>
        <w:rPr>
          <w:rFonts w:ascii="Palatino Linotype" w:hAnsi="Palatino Linotype"/>
          <w:i/>
          <w:sz w:val="24"/>
          <w:szCs w:val="24"/>
        </w:rPr>
      </w:pPr>
      <w:r w:rsidRPr="00B220DB">
        <w:rPr>
          <w:rFonts w:ascii="Palatino Linotype" w:hAnsi="Palatino Linotype"/>
          <w:i/>
          <w:sz w:val="24"/>
          <w:szCs w:val="24"/>
        </w:rPr>
        <w:t>c)</w:t>
      </w:r>
      <w:r w:rsidRPr="00B220DB">
        <w:rPr>
          <w:rFonts w:ascii="Palatino Linotype" w:hAnsi="Palatino Linotype"/>
          <w:i/>
          <w:sz w:val="24"/>
          <w:szCs w:val="24"/>
        </w:rPr>
        <w:tab/>
        <w:t>La lista de miembros en servicio activo o padrón de socios, afiliados o análogos del Sindicato Único de Trabajadores de los Poderes, Municipios e Instituciones Descentralizadas del Estado de México, al 26 de septiembre de 2018, de ser procedente en versión pública;</w:t>
      </w:r>
    </w:p>
    <w:p w:rsidR="00B220DB" w:rsidRPr="00B220DB" w:rsidRDefault="00B220DB" w:rsidP="00B220DB">
      <w:pPr>
        <w:pStyle w:val="Prrafodelista"/>
        <w:rPr>
          <w:rFonts w:ascii="Palatino Linotype" w:hAnsi="Palatino Linotype"/>
          <w:i/>
          <w:sz w:val="24"/>
          <w:szCs w:val="24"/>
        </w:rPr>
      </w:pPr>
      <w:r w:rsidRPr="00B220DB">
        <w:rPr>
          <w:rFonts w:ascii="Palatino Linotype" w:hAnsi="Palatino Linotype"/>
          <w:i/>
          <w:sz w:val="24"/>
          <w:szCs w:val="24"/>
        </w:rPr>
        <w:t>Debiendo notificar al RECURRENTE el Acuerdo de Clasificación de la información que emita el Comité de Transparencia con motivo de la versión pública.</w:t>
      </w:r>
    </w:p>
    <w:p w:rsidR="00422BF0" w:rsidRDefault="00B220DB" w:rsidP="00B220DB">
      <w:pPr>
        <w:pStyle w:val="Prrafodelista"/>
        <w:rPr>
          <w:rFonts w:ascii="Palatino Linotype" w:hAnsi="Palatino Linotype"/>
          <w:i/>
          <w:sz w:val="24"/>
          <w:szCs w:val="24"/>
        </w:rPr>
      </w:pPr>
      <w:r w:rsidRPr="00B220DB">
        <w:rPr>
          <w:rFonts w:ascii="Palatino Linotype" w:hAnsi="Palatino Linotype"/>
          <w:i/>
          <w:sz w:val="24"/>
          <w:szCs w:val="24"/>
        </w:rPr>
        <w:t>Respecto de la información señalada en el inciso b), en caso de que no haya celebrado contrato alguno con el Sindicato de referencia, en el que haya participado la Sección Sindical Ecatepec, como parte de la representación del mismo, en el periodo señalado, deberá con hacerlo del conocimiento del RECURRENTE.”</w:t>
      </w:r>
    </w:p>
    <w:p w:rsidR="00B220DB" w:rsidRPr="00422BF0" w:rsidRDefault="00B220DB" w:rsidP="00B220DB">
      <w:pPr>
        <w:pStyle w:val="Prrafodelista"/>
        <w:rPr>
          <w:rFonts w:ascii="Palatino Linotype" w:hAnsi="Palatino Linotype"/>
          <w:i/>
          <w:sz w:val="24"/>
          <w:szCs w:val="24"/>
        </w:rPr>
      </w:pPr>
    </w:p>
    <w:p w:rsidR="005C253D"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B821C2">
        <w:rPr>
          <w:rFonts w:ascii="Palatino Linotype" w:eastAsia="Times New Roman" w:hAnsi="Palatino Linotype" w:cs="Arial"/>
          <w:sz w:val="24"/>
        </w:rPr>
        <w:t>l</w:t>
      </w:r>
      <w:r w:rsidR="006E5F97">
        <w:rPr>
          <w:rFonts w:ascii="Palatino Linotype" w:eastAsia="Times New Roman" w:hAnsi="Palatino Linotype" w:cs="Arial"/>
          <w:sz w:val="24"/>
        </w:rPr>
        <w:t xml:space="preserve"> </w:t>
      </w:r>
      <w:r w:rsidR="00422BF0">
        <w:rPr>
          <w:rFonts w:ascii="Palatino Linotype" w:eastAsia="Times New Roman" w:hAnsi="Palatino Linotype" w:cs="Arial"/>
          <w:sz w:val="24"/>
        </w:rPr>
        <w:t>inciso b</w:t>
      </w:r>
      <w:r w:rsidR="002A071E" w:rsidRPr="002A071E">
        <w:rPr>
          <w:rFonts w:ascii="Palatino Linotype" w:eastAsia="Times New Roman" w:hAnsi="Palatino Linotype" w:cs="Arial"/>
          <w:sz w:val="24"/>
        </w:rPr>
        <w:t xml:space="preserve">): </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422BF0" w:rsidRPr="00422BF0" w:rsidRDefault="00C333E3" w:rsidP="00422BF0">
      <w:pPr>
        <w:pStyle w:val="Prrafodelista"/>
        <w:spacing w:before="240" w:after="240" w:line="360" w:lineRule="auto"/>
        <w:ind w:left="0" w:right="49"/>
        <w:jc w:val="both"/>
        <w:rPr>
          <w:rFonts w:ascii="Palatino Linotype" w:eastAsia="Times New Roman" w:hAnsi="Palatino Linotype" w:cs="Arial"/>
          <w:i/>
          <w:sz w:val="24"/>
        </w:rPr>
      </w:pPr>
      <w:r w:rsidRPr="00B220DB">
        <w:rPr>
          <w:rFonts w:ascii="Palatino Linotype" w:hAnsi="Palatino Linotype"/>
          <w:i/>
          <w:sz w:val="24"/>
          <w:szCs w:val="24"/>
        </w:rPr>
        <w:t>Respecto de la información señalada en el inciso b), en caso de que no haya celebrado contrato alguno con el Sindicato de referencia, en el que haya participado la Sección Sindical Ecatepec, como parte de la representación del mismo, en el periodo señalado, deberá con hacerlo del conocimiento del RECURRENTE</w:t>
      </w:r>
      <w:r>
        <w:rPr>
          <w:rFonts w:ascii="Palatino Linotype" w:hAnsi="Palatino Linotype"/>
          <w:i/>
          <w:sz w:val="24"/>
          <w:szCs w:val="24"/>
        </w:rPr>
        <w:t>.</w:t>
      </w: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221167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221167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32211675"/>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w:t>
      </w:r>
      <w:r w:rsidRPr="00427B79">
        <w:rPr>
          <w:rFonts w:ascii="Palatino Linotype" w:eastAsia="Calibri" w:hAnsi="Palatino Linotype" w:cs="Arial"/>
          <w:sz w:val="24"/>
          <w:szCs w:val="24"/>
        </w:rPr>
        <w:lastRenderedPageBreak/>
        <w:t>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bookmarkStart w:id="6" w:name="_GoBack"/>
      <w:bookmarkEnd w:id="6"/>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16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16B">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06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06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061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616B"/>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05D79"/>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7DC2-5968-4B5D-9386-E50CB906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3718</Words>
  <Characters>20454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2018-09-03T16:21:00Z</cp:lastPrinted>
  <dcterms:created xsi:type="dcterms:W3CDTF">2018-10-22T18:42:00Z</dcterms:created>
  <dcterms:modified xsi:type="dcterms:W3CDTF">2019-01-30T00:00:00Z</dcterms:modified>
</cp:coreProperties>
</file>